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301" w:rsidRDefault="00755301" w:rsidP="00755301">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Course Narrative Essay</w:t>
      </w:r>
    </w:p>
    <w:p w:rsidR="00755301" w:rsidRPr="00755301" w:rsidRDefault="00755301" w:rsidP="00755301">
      <w:pPr>
        <w:shd w:val="clear" w:color="auto" w:fill="FFFFFF"/>
        <w:spacing w:before="180" w:after="180" w:line="240" w:lineRule="auto"/>
        <w:rPr>
          <w:rFonts w:ascii="Helvetica" w:eastAsia="Times New Roman" w:hAnsi="Helvetica" w:cs="Helvetica"/>
          <w:color w:val="2D3B45"/>
          <w:sz w:val="24"/>
          <w:szCs w:val="24"/>
        </w:rPr>
      </w:pPr>
      <w:r w:rsidRPr="00755301">
        <w:rPr>
          <w:rFonts w:ascii="Helvetica" w:eastAsia="Times New Roman" w:hAnsi="Helvetica" w:cs="Helvetica"/>
          <w:color w:val="2D3B45"/>
          <w:sz w:val="24"/>
          <w:szCs w:val="24"/>
        </w:rPr>
        <w:t>Requirements: Essay shall be your original work. It shall be 3-5 pages in length with </w:t>
      </w:r>
      <w:r w:rsidRPr="00755301">
        <w:rPr>
          <w:rFonts w:ascii="inherit" w:eastAsia="Times New Roman" w:hAnsi="inherit" w:cs="Helvetica"/>
          <w:color w:val="2D3B45"/>
          <w:sz w:val="24"/>
          <w:szCs w:val="24"/>
        </w:rPr>
        <w:t>normal margins (including header and footer!). Approximately half of the this should be written explanation and half should be supporting illustrations and calculations/proofs. Intermix these in whatever manor you deem with best communicate the central theme. </w:t>
      </w:r>
    </w:p>
    <w:p w:rsidR="00755301" w:rsidRPr="00755301" w:rsidRDefault="00755301" w:rsidP="0075530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55301">
        <w:rPr>
          <w:rFonts w:ascii="Helvetica" w:eastAsia="Times New Roman" w:hAnsi="Helvetica" w:cs="Helvetica"/>
          <w:color w:val="2D3B45"/>
          <w:sz w:val="24"/>
          <w:szCs w:val="24"/>
        </w:rPr>
        <w:t>Explanatory prose passages should be typed </w:t>
      </w:r>
      <w:r w:rsidRPr="00755301">
        <w:rPr>
          <w:rFonts w:ascii="inherit" w:eastAsia="Times New Roman" w:hAnsi="inherit" w:cs="Helvetica"/>
          <w:color w:val="2D3B45"/>
          <w:sz w:val="24"/>
          <w:szCs w:val="24"/>
        </w:rPr>
        <w:t>double space</w:t>
      </w:r>
      <w:r>
        <w:rPr>
          <w:rFonts w:ascii="inherit" w:eastAsia="Times New Roman" w:hAnsi="inherit" w:cs="Helvetica"/>
          <w:color w:val="2D3B45"/>
          <w:sz w:val="24"/>
          <w:szCs w:val="24"/>
        </w:rPr>
        <w:t>d</w:t>
      </w:r>
      <w:r w:rsidRPr="00755301">
        <w:rPr>
          <w:rFonts w:ascii="inherit" w:eastAsia="Times New Roman" w:hAnsi="inherit" w:cs="Helvetica"/>
          <w:color w:val="2D3B45"/>
          <w:sz w:val="24"/>
          <w:szCs w:val="24"/>
        </w:rPr>
        <w:t>, 12pts font</w:t>
      </w:r>
    </w:p>
    <w:p w:rsidR="00755301" w:rsidRPr="00755301" w:rsidRDefault="00755301" w:rsidP="0075530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55301">
        <w:rPr>
          <w:rFonts w:ascii="Helvetica" w:eastAsia="Times New Roman" w:hAnsi="Helvetica" w:cs="Helvetica"/>
          <w:color w:val="2D3B45"/>
          <w:sz w:val="24"/>
          <w:szCs w:val="24"/>
        </w:rPr>
        <w:t xml:space="preserve">Illustration should be a mix of hand annotated screen shots from </w:t>
      </w:r>
      <w:proofErr w:type="spellStart"/>
      <w:r w:rsidRPr="00755301">
        <w:rPr>
          <w:rFonts w:ascii="Helvetica" w:eastAsia="Times New Roman" w:hAnsi="Helvetica" w:cs="Helvetica"/>
          <w:color w:val="2D3B45"/>
          <w:sz w:val="24"/>
          <w:szCs w:val="24"/>
        </w:rPr>
        <w:t>Geogebra</w:t>
      </w:r>
      <w:proofErr w:type="spellEnd"/>
      <w:r w:rsidRPr="00755301">
        <w:rPr>
          <w:rFonts w:ascii="Helvetica" w:eastAsia="Times New Roman" w:hAnsi="Helvetica" w:cs="Helvetica"/>
          <w:color w:val="2D3B45"/>
          <w:sz w:val="24"/>
          <w:szCs w:val="24"/>
        </w:rPr>
        <w:t xml:space="preserve"> and hand drawings.</w:t>
      </w:r>
    </w:p>
    <w:p w:rsidR="00755301" w:rsidRPr="00755301" w:rsidRDefault="00755301" w:rsidP="0075530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55301">
        <w:rPr>
          <w:rFonts w:ascii="Helvetica" w:eastAsia="Times New Roman" w:hAnsi="Helvetica" w:cs="Helvetica"/>
          <w:color w:val="2D3B45"/>
          <w:sz w:val="24"/>
          <w:szCs w:val="24"/>
        </w:rPr>
        <w:t>Calculation should be neatly handwritten.</w:t>
      </w:r>
    </w:p>
    <w:p w:rsidR="00755301" w:rsidRDefault="00755301" w:rsidP="00755301">
      <w:pPr>
        <w:shd w:val="clear" w:color="auto" w:fill="FFFFFF"/>
        <w:spacing w:before="180" w:after="180" w:line="240" w:lineRule="auto"/>
        <w:rPr>
          <w:rFonts w:ascii="Helvetica" w:eastAsia="Times New Roman" w:hAnsi="Helvetica" w:cs="Helvetica"/>
          <w:color w:val="2D3B45"/>
          <w:sz w:val="24"/>
          <w:szCs w:val="24"/>
        </w:rPr>
      </w:pPr>
      <w:r w:rsidRPr="00755301">
        <w:rPr>
          <w:rFonts w:ascii="Helvetica" w:eastAsia="Times New Roman" w:hAnsi="Helvetica" w:cs="Helvetica"/>
          <w:color w:val="2D3B45"/>
          <w:sz w:val="24"/>
          <w:szCs w:val="24"/>
        </w:rPr>
        <w:t>Essay prompt:</w:t>
      </w:r>
    </w:p>
    <w:p w:rsidR="00755301" w:rsidRDefault="00755301" w:rsidP="00755301">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MVT model</w:t>
      </w:r>
    </w:p>
    <w:p w:rsidR="00755301" w:rsidRDefault="00755301" w:rsidP="00755301">
      <w:pPr>
        <w:shd w:val="clear" w:color="auto" w:fill="FFFFFF"/>
        <w:spacing w:before="180" w:after="180" w:line="240" w:lineRule="auto"/>
        <w:rPr>
          <w:rFonts w:ascii="Segoe UI" w:hAnsi="Segoe UI" w:cs="Segoe UI"/>
          <w:sz w:val="23"/>
          <w:szCs w:val="23"/>
        </w:rPr>
      </w:pPr>
      <w:hyperlink r:id="rId5" w:history="1">
        <w:r w:rsidRPr="00851787">
          <w:rPr>
            <w:rStyle w:val="Hyperlink"/>
            <w:rFonts w:ascii="Segoe UI" w:hAnsi="Segoe UI" w:cs="Segoe UI"/>
            <w:sz w:val="23"/>
            <w:szCs w:val="23"/>
          </w:rPr>
          <w:t>https://www.geogebra.org/m/ywppr5ju</w:t>
        </w:r>
      </w:hyperlink>
    </w:p>
    <w:p w:rsidR="00755301" w:rsidRDefault="00755301" w:rsidP="00755301">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Ln(x) by area model</w:t>
      </w:r>
    </w:p>
    <w:p w:rsidR="00755301" w:rsidRDefault="00755301" w:rsidP="00755301">
      <w:pPr>
        <w:shd w:val="clear" w:color="auto" w:fill="FFFFFF"/>
        <w:spacing w:before="180" w:after="180" w:line="240" w:lineRule="auto"/>
        <w:rPr>
          <w:rFonts w:ascii="Helvetica" w:eastAsia="Times New Roman" w:hAnsi="Helvetica" w:cs="Helvetica"/>
          <w:color w:val="2D3B45"/>
          <w:sz w:val="24"/>
          <w:szCs w:val="24"/>
        </w:rPr>
      </w:pPr>
      <w:hyperlink r:id="rId6" w:history="1">
        <w:r w:rsidRPr="00851787">
          <w:rPr>
            <w:rStyle w:val="Hyperlink"/>
            <w:rFonts w:ascii="Helvetica" w:eastAsia="Times New Roman" w:hAnsi="Helvetica" w:cs="Helvetica"/>
            <w:sz w:val="24"/>
            <w:szCs w:val="24"/>
          </w:rPr>
          <w:t>https://www.geogebra.org/m/em6c3ng2</w:t>
        </w:r>
      </w:hyperlink>
    </w:p>
    <w:p w:rsidR="00755301" w:rsidRPr="00755301" w:rsidRDefault="00755301" w:rsidP="00755301">
      <w:pPr>
        <w:shd w:val="clear" w:color="auto" w:fill="FFFFFF"/>
        <w:spacing w:before="180" w:after="180" w:line="240" w:lineRule="auto"/>
        <w:rPr>
          <w:rFonts w:ascii="Helvetica" w:eastAsia="Times New Roman" w:hAnsi="Helvetica" w:cs="Helvetica"/>
          <w:color w:val="2D3B45"/>
          <w:sz w:val="24"/>
          <w:szCs w:val="24"/>
        </w:rPr>
      </w:pPr>
    </w:p>
    <w:p w:rsidR="00755301" w:rsidRPr="00755301" w:rsidRDefault="00755301" w:rsidP="00755301">
      <w:pPr>
        <w:shd w:val="clear" w:color="auto" w:fill="FFFFFF"/>
        <w:spacing w:before="180" w:after="180" w:line="240" w:lineRule="auto"/>
        <w:rPr>
          <w:rFonts w:ascii="Helvetica" w:eastAsia="Times New Roman" w:hAnsi="Helvetica" w:cs="Helvetica"/>
          <w:color w:val="2D3B45"/>
          <w:sz w:val="24"/>
          <w:szCs w:val="24"/>
        </w:rPr>
      </w:pPr>
      <w:r w:rsidRPr="00755301">
        <w:rPr>
          <w:rFonts w:ascii="Helvetica" w:eastAsia="Times New Roman" w:hAnsi="Helvetica" w:cs="Helvetica"/>
          <w:color w:val="2D3B45"/>
          <w:sz w:val="24"/>
          <w:szCs w:val="24"/>
        </w:rPr>
        <w:t>Multiple presentations and workday throughout the term have gradually unveiled the deeper underlying significance in the Mean Value Theorem (MVT, from limit</w:t>
      </w:r>
      <w:r>
        <w:rPr>
          <w:rFonts w:ascii="Helvetica" w:eastAsia="Times New Roman" w:hAnsi="Helvetica" w:cs="Helvetica"/>
          <w:color w:val="2D3B45"/>
          <w:sz w:val="24"/>
          <w:szCs w:val="24"/>
        </w:rPr>
        <w:t>-</w:t>
      </w:r>
      <w:r w:rsidRPr="00755301">
        <w:rPr>
          <w:rFonts w:ascii="Helvetica" w:eastAsia="Times New Roman" w:hAnsi="Helvetica" w:cs="Helvetica"/>
          <w:color w:val="2D3B45"/>
          <w:sz w:val="24"/>
          <w:szCs w:val="24"/>
        </w:rPr>
        <w:t>based secant-tangent slope convergence, to the derivative form of the theorem itself and its corollary introducing antiderivative, to the integral form as the penultimate step to the Fundamental Theorem of Calculus (FTC) and the Net Change Theorem.  We journeyed from open-end scientific speculation to narrower and narrower focus. Now it</w:t>
      </w:r>
      <w:r>
        <w:rPr>
          <w:rFonts w:ascii="Helvetica" w:eastAsia="Times New Roman" w:hAnsi="Helvetica" w:cs="Helvetica"/>
          <w:color w:val="2D3B45"/>
          <w:sz w:val="24"/>
          <w:szCs w:val="24"/>
        </w:rPr>
        <w:t xml:space="preserve"> i</w:t>
      </w:r>
      <w:r w:rsidRPr="00755301">
        <w:rPr>
          <w:rFonts w:ascii="Helvetica" w:eastAsia="Times New Roman" w:hAnsi="Helvetica" w:cs="Helvetica"/>
          <w:color w:val="2D3B45"/>
          <w:sz w:val="24"/>
          <w:szCs w:val="24"/>
        </w:rPr>
        <w:t>s time to sum it all up by </w:t>
      </w:r>
      <w:r w:rsidRPr="00755301">
        <w:rPr>
          <w:rFonts w:ascii="inherit" w:eastAsia="Times New Roman" w:hAnsi="inherit" w:cs="Helvetica"/>
          <w:i/>
          <w:iCs/>
          <w:color w:val="2D3B45"/>
          <w:sz w:val="24"/>
          <w:szCs w:val="24"/>
        </w:rPr>
        <w:t>explaining how the two MVT's are merely two side of the same coin connected via the Fundamental Theorem of Calculus.</w:t>
      </w:r>
      <w:r w:rsidRPr="00755301">
        <w:rPr>
          <w:rFonts w:ascii="inherit" w:eastAsia="Times New Roman" w:hAnsi="inherit" w:cs="Helvetica"/>
          <w:color w:val="2D3B45"/>
          <w:sz w:val="24"/>
          <w:szCs w:val="24"/>
        </w:rPr>
        <w:t xml:space="preserve"> Observe in the </w:t>
      </w:r>
      <w:proofErr w:type="spellStart"/>
      <w:r w:rsidRPr="00755301">
        <w:rPr>
          <w:rFonts w:ascii="inherit" w:eastAsia="Times New Roman" w:hAnsi="inherit" w:cs="Helvetica"/>
          <w:color w:val="2D3B45"/>
          <w:sz w:val="24"/>
          <w:szCs w:val="24"/>
        </w:rPr>
        <w:t>Geogebra</w:t>
      </w:r>
      <w:proofErr w:type="spellEnd"/>
      <w:r w:rsidRPr="00755301">
        <w:rPr>
          <w:rFonts w:ascii="inherit" w:eastAsia="Times New Roman" w:hAnsi="inherit" w:cs="Helvetica"/>
          <w:color w:val="2D3B45"/>
          <w:sz w:val="24"/>
          <w:szCs w:val="24"/>
        </w:rPr>
        <w:t xml:space="preserve"> model how the secant slope value and the average function value correspond and how the x-values of the promised points within the interval [</w:t>
      </w:r>
      <w:proofErr w:type="spellStart"/>
      <w:proofErr w:type="gramStart"/>
      <w:r w:rsidRPr="00755301">
        <w:rPr>
          <w:rFonts w:ascii="inherit" w:eastAsia="Times New Roman" w:hAnsi="inherit" w:cs="Helvetica"/>
          <w:color w:val="2D3B45"/>
          <w:sz w:val="24"/>
          <w:szCs w:val="24"/>
        </w:rPr>
        <w:t>a,b</w:t>
      </w:r>
      <w:proofErr w:type="spellEnd"/>
      <w:proofErr w:type="gramEnd"/>
      <w:r w:rsidRPr="00755301">
        <w:rPr>
          <w:rFonts w:ascii="inherit" w:eastAsia="Times New Roman" w:hAnsi="inherit" w:cs="Helvetica"/>
          <w:color w:val="2D3B45"/>
          <w:sz w:val="24"/>
          <w:szCs w:val="24"/>
        </w:rPr>
        <w:t>] similarly correspond. Further observe in the reading of the proofs in section 5.4 how often the MVT's are referenced. Show why all this is the case by explaining what exactly is the </w:t>
      </w:r>
      <w:r w:rsidRPr="00755301">
        <w:rPr>
          <w:rFonts w:ascii="Helvetica" w:eastAsia="Times New Roman" w:hAnsi="Helvetica" w:cs="Helvetica"/>
          <w:color w:val="2D3B45"/>
          <w:sz w:val="24"/>
          <w:szCs w:val="24"/>
        </w:rPr>
        <w:t>surprising</w:t>
      </w:r>
      <w:r w:rsidRPr="00755301">
        <w:rPr>
          <w:rFonts w:ascii="inherit" w:eastAsia="Times New Roman" w:hAnsi="inherit" w:cs="Helvetica"/>
          <w:color w:val="2D3B45"/>
          <w:sz w:val="24"/>
          <w:szCs w:val="24"/>
        </w:rPr>
        <w:t> connection between slope and area, between derivatives and </w:t>
      </w:r>
      <w:r w:rsidRPr="00755301">
        <w:rPr>
          <w:rFonts w:ascii="Helvetica" w:eastAsia="Times New Roman" w:hAnsi="Helvetica" w:cs="Helvetica"/>
          <w:color w:val="2D3B45"/>
          <w:sz w:val="24"/>
          <w:szCs w:val="24"/>
        </w:rPr>
        <w:t>indefinite</w:t>
      </w:r>
      <w:r w:rsidRPr="00755301">
        <w:rPr>
          <w:rFonts w:ascii="inherit" w:eastAsia="Times New Roman" w:hAnsi="inherit" w:cs="Helvetica"/>
          <w:color w:val="2D3B45"/>
          <w:sz w:val="24"/>
          <w:szCs w:val="24"/>
        </w:rPr>
        <w:t> integrals, between the curve illustrating the secant slope and the curve illustrating the average value of a function.</w:t>
      </w:r>
    </w:p>
    <w:p w:rsidR="00755301" w:rsidRDefault="00755301">
      <w:bookmarkStart w:id="0" w:name="_GoBack"/>
      <w:bookmarkEnd w:id="0"/>
    </w:p>
    <w:sectPr w:rsidR="0075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C49AE"/>
    <w:multiLevelType w:val="multilevel"/>
    <w:tmpl w:val="DD76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01"/>
    <w:rsid w:val="0075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C5A5"/>
  <w15:chartTrackingRefBased/>
  <w15:docId w15:val="{63CD63C6-93A4-4588-B0D7-D15E4035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3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5301"/>
    <w:rPr>
      <w:i/>
      <w:iCs/>
    </w:rPr>
  </w:style>
  <w:style w:type="character" w:styleId="Hyperlink">
    <w:name w:val="Hyperlink"/>
    <w:basedOn w:val="DefaultParagraphFont"/>
    <w:uiPriority w:val="99"/>
    <w:unhideWhenUsed/>
    <w:rsid w:val="00755301"/>
    <w:rPr>
      <w:color w:val="0563C1" w:themeColor="hyperlink"/>
      <w:u w:val="single"/>
    </w:rPr>
  </w:style>
  <w:style w:type="character" w:styleId="UnresolvedMention">
    <w:name w:val="Unresolved Mention"/>
    <w:basedOn w:val="DefaultParagraphFont"/>
    <w:uiPriority w:val="99"/>
    <w:semiHidden/>
    <w:unhideWhenUsed/>
    <w:rsid w:val="0075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gebra.org/m/em6c3ng2" TargetMode="External"/><Relationship Id="rId5" Type="http://schemas.openxmlformats.org/officeDocument/2006/relationships/hyperlink" Target="https://www.geogebra.org/m/ywppr5j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Mack</dc:creator>
  <cp:keywords/>
  <dc:description/>
  <cp:lastModifiedBy>Eric Mack</cp:lastModifiedBy>
  <cp:revision>1</cp:revision>
  <dcterms:created xsi:type="dcterms:W3CDTF">2020-11-20T22:50:00Z</dcterms:created>
  <dcterms:modified xsi:type="dcterms:W3CDTF">2020-11-20T22:56:00Z</dcterms:modified>
</cp:coreProperties>
</file>